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14775" cy="2538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2776" l="0" r="0" t="239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Curso Regularidad Gasari Driving School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Autorización parental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D/Dña.........................................................................................................,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mayor de edad, con DNI .................................... y domicilio en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........................................................................................, autorizo en calidad de ...................... a ................................................................................... menor de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edad, con el DNI ............................ y domicilio en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..........................................................................................................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 participar como navegante en la prueba de regularidad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Curso Regularidad Gasari Driving School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que se celebrará el día 14 de septiembre de 2024.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Madrid, a ___ de ______ de 2024.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Fdo. Padre, madre o tutor </w:t>
        <w:tab/>
        <w:tab/>
        <w:tab/>
        <w:tab/>
        <w:t xml:space="preserve">Fdo. Copiloto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